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898C3" w14:textId="51469A2F" w:rsidR="003A4272" w:rsidRDefault="005F0E63" w:rsidP="003A4272">
      <w:pPr>
        <w:spacing w:after="0" w:line="360" w:lineRule="auto"/>
        <w:rPr>
          <w:szCs w:val="24"/>
          <w:lang w:val="nl-NL"/>
        </w:rPr>
      </w:pPr>
      <w:bookmarkStart w:id="0" w:name="_GoBack"/>
      <w:bookmarkEnd w:id="0"/>
      <w:r>
        <w:rPr>
          <w:rFonts w:ascii="Arial" w:hAnsi="Arial"/>
          <w:sz w:val="18"/>
          <w:szCs w:val="24"/>
          <w:lang w:val="nl-NL"/>
        </w:rPr>
        <w:t>N</w:t>
      </w:r>
      <w:r w:rsidR="003A4272">
        <w:rPr>
          <w:rFonts w:ascii="Arial" w:hAnsi="Arial"/>
          <w:sz w:val="18"/>
          <w:szCs w:val="24"/>
          <w:lang w:val="nl-NL"/>
        </w:rPr>
        <w:t>eckarsulm (Duitsland), 2</w:t>
      </w:r>
      <w:r w:rsidR="00404918">
        <w:rPr>
          <w:rFonts w:ascii="Arial" w:hAnsi="Arial"/>
          <w:sz w:val="18"/>
          <w:szCs w:val="24"/>
          <w:lang w:val="nl-NL"/>
        </w:rPr>
        <w:t>4</w:t>
      </w:r>
      <w:r w:rsidR="00660B31">
        <w:rPr>
          <w:rFonts w:ascii="Arial" w:hAnsi="Arial"/>
          <w:sz w:val="18"/>
          <w:szCs w:val="24"/>
          <w:lang w:val="nl-NL"/>
        </w:rPr>
        <w:t xml:space="preserve"> maart</w:t>
      </w:r>
      <w:r w:rsidR="003A4272">
        <w:rPr>
          <w:rFonts w:ascii="Arial" w:hAnsi="Arial"/>
          <w:sz w:val="18"/>
          <w:szCs w:val="24"/>
          <w:lang w:val="nl-NL"/>
        </w:rPr>
        <w:t xml:space="preserve"> 2022</w:t>
      </w:r>
    </w:p>
    <w:p w14:paraId="3734EFF7" w14:textId="77777777" w:rsidR="00660B31" w:rsidRDefault="00660B31" w:rsidP="00660B31">
      <w:pPr>
        <w:spacing w:line="360" w:lineRule="auto"/>
        <w:rPr>
          <w:rFonts w:ascii="Arial" w:hAnsi="Arial"/>
          <w:szCs w:val="24"/>
          <w:lang w:val="nl-NL"/>
        </w:rPr>
      </w:pPr>
      <w:r>
        <w:rPr>
          <w:rFonts w:ascii="Arial" w:hAnsi="Arial"/>
          <w:szCs w:val="24"/>
          <w:u w:val="single"/>
          <w:lang w:val="nl-NL"/>
        </w:rPr>
        <w:t>In het veld te bedraden M12-connectors met kooiklemtechnologie</w:t>
      </w:r>
      <w:r>
        <w:rPr>
          <w:rFonts w:ascii="Arial" w:hAnsi="Arial"/>
          <w:sz w:val="20"/>
          <w:szCs w:val="24"/>
          <w:u w:val="single"/>
          <w:lang w:val="nl-NL"/>
        </w:rPr>
        <w:br/>
      </w:r>
      <w:r>
        <w:rPr>
          <w:rFonts w:ascii="Arial" w:hAnsi="Arial"/>
          <w:b/>
          <w:sz w:val="32"/>
          <w:szCs w:val="24"/>
          <w:lang w:val="nl-NL"/>
        </w:rPr>
        <w:t>Tijdbesparing en gebruiksgemak bij het assembleren van automatiseringscomponenten</w:t>
      </w:r>
      <w:r w:rsidR="003A4272">
        <w:rPr>
          <w:rFonts w:ascii="Arial" w:hAnsi="Arial"/>
          <w:b/>
          <w:szCs w:val="24"/>
          <w:lang w:val="nl-NL"/>
        </w:rPr>
        <w:br/>
      </w:r>
      <w:r>
        <w:rPr>
          <w:rFonts w:ascii="Arial" w:hAnsi="Arial"/>
          <w:b/>
          <w:szCs w:val="24"/>
          <w:lang w:val="nl-NL"/>
        </w:rPr>
        <w:br/>
        <w:t>Als alternatief voor de wijdverbreide schroefaansluiting biedt de kooiklemtechnologie buitengewoon eenvoudige implementatie en zeer snelle doorlooptijden bij kabelassemblage door de klant. Er zijn trillingsbestendige kooiklemvarianten voor binder’s M12-connector serie 713, 715 en 825.</w:t>
      </w:r>
      <w:r>
        <w:rPr>
          <w:rFonts w:ascii="Arial" w:hAnsi="Arial"/>
          <w:szCs w:val="24"/>
          <w:lang w:val="nl-NL"/>
        </w:rPr>
        <w:br/>
      </w:r>
      <w:r>
        <w:rPr>
          <w:rFonts w:ascii="Arial" w:hAnsi="Arial"/>
          <w:b/>
          <w:szCs w:val="24"/>
          <w:lang w:val="nl-NL"/>
        </w:rPr>
        <w:br/>
      </w:r>
      <w:r>
        <w:rPr>
          <w:rFonts w:ascii="Arial" w:hAnsi="Arial"/>
          <w:szCs w:val="24"/>
          <w:lang w:val="nl-NL"/>
        </w:rPr>
        <w:t>binder, een vooraanstaande leverancier van ronde, industriële connectors, levert een versie van zijn M12-connectoren 713, 715 en 825 met een kooivering voor snel aansluiten in het veld. Er zijn varianten met 4 en 5 pennen, zowel mannelijk als vrouwelijk. Er zijn afgeschermde en afschermbare types met A-, B- en D-codering verkrijgbaar. Deze kooiveertechnologie is dus beschikbaar voor een groot deel van binder’s M12-portfolio.</w:t>
      </w:r>
    </w:p>
    <w:p w14:paraId="1BE177EB" w14:textId="0FC5ED80" w:rsidR="00660B31" w:rsidRDefault="00660B31" w:rsidP="00660B31">
      <w:pPr>
        <w:spacing w:line="360" w:lineRule="auto"/>
        <w:rPr>
          <w:rFonts w:ascii="Arial" w:hAnsi="Arial"/>
          <w:szCs w:val="24"/>
          <w:lang w:val="nl-NL"/>
        </w:rPr>
      </w:pPr>
      <w:r>
        <w:rPr>
          <w:rFonts w:ascii="Arial" w:hAnsi="Arial"/>
          <w:szCs w:val="24"/>
          <w:lang w:val="nl-NL"/>
        </w:rPr>
        <w:t>Gestandaardiseerde ronde M12-connectors zijn basiscomponenten in de fabrieks- en procesautomatisering en in de robotica. Ze worden voornamelijk gebruikt bij bekabeling van sensoren en actuatoren in het veld. Afhankelijk van de codering zijn ze geschikt voor de integratie van automatiseringscomponenten in bijvoorbeeld Ethernet-, Profinet-, Profibus- en CAN-netwerken, en kunnen zowel de signaal- en datatransmissie als de voeding van apparatuur verzorgen. Connectoren kunnen door de klant in het veld worden samengebouwd, wat vooral nuttig is voor afwijkende kabellengtes of het samenstellen van speciale kabels. Daarbij zijn schroefaansluitingen wijdverbreid als een goedkope maar tamelijk arbeidsintensieve technologie. Maar met de groei van Industry 4.0 ontstaat er een toenemende behoefte aan data-acquisitie en datacommunicatielijnen. Dus wordt het snel en eenvoudig beheren van de aansluittechnologie steeds belangrijker: bij uitgebreide, ingewikkelde installaties waar snel voortgang gemaakt moet worden bij de assemblage, bieden snelle aansluittechnieken grote economische voordelen vanwege de meetbare tijdwinst.</w:t>
      </w:r>
      <w:r>
        <w:rPr>
          <w:rFonts w:ascii="Arial" w:hAnsi="Arial"/>
          <w:szCs w:val="24"/>
          <w:lang w:val="nl-NL"/>
        </w:rPr>
        <w:br/>
      </w:r>
      <w:r>
        <w:rPr>
          <w:rFonts w:ascii="Arial" w:hAnsi="Arial"/>
          <w:szCs w:val="24"/>
          <w:lang w:val="nl-NL"/>
        </w:rPr>
        <w:br/>
      </w:r>
      <w:r>
        <w:rPr>
          <w:rFonts w:ascii="Arial" w:hAnsi="Arial"/>
          <w:b/>
          <w:szCs w:val="24"/>
          <w:lang w:val="nl-NL"/>
        </w:rPr>
        <w:t>Achtergrond: Aansluittechnologie met klemkooi</w:t>
      </w:r>
      <w:r>
        <w:rPr>
          <w:rFonts w:ascii="Arial" w:hAnsi="Arial"/>
          <w:szCs w:val="24"/>
          <w:lang w:val="nl-NL"/>
        </w:rPr>
        <w:br/>
        <w:t xml:space="preserve">Alle fabrikanten in het M12-segment maken standaard gebruik van kosteneffectieve, gebruikersvriendelijke schroefaansluitingen. Voor veel toepassingen is dat de juiste oplossing. Maar verbindingen met schroefaansluiting brengen veel werk met zich mee: de </w:t>
      </w:r>
      <w:r>
        <w:rPr>
          <w:rFonts w:ascii="Arial" w:hAnsi="Arial"/>
          <w:szCs w:val="24"/>
          <w:lang w:val="nl-NL"/>
        </w:rPr>
        <w:lastRenderedPageBreak/>
        <w:t>installateur moet met een schroevendraaier elk individueel contact opendraaien, de draad insteken en de schroef weer aandraaien om de ader vast te zetten. De kooiklemverbinding vereenvoudigt dit proces: steek het open-tool in het gat om de klem te openen, steek de draad erin en trek het tool er weer uit, waardoor de draad wordt vastgeklemd. De constante veerkracht die permanent op de draad werkt bepaalt het contact en garandeert een trillingsbestendige verbinding die ook schokbelastingen doorstaat. Dit maakt de kooiklemaansluiting ideaal voor toepassingen die onderhevig zijn aan mechanische belastingen. Dat geldt in het bijzonder voor gebruik in machines die blootstaan aan trillingen veroorzaakt door motoren of fabricageprocessen. Een ander voordeel is dat de meeste van de onderdelen van de connectors, zoals de huls of de persschroef, identiek zijn aan die van connectoren met schroefaansluiting. Daardoor zijn ze goed uitwisselbaar.</w:t>
      </w:r>
      <w:r>
        <w:rPr>
          <w:rFonts w:ascii="Arial" w:hAnsi="Arial"/>
          <w:szCs w:val="24"/>
          <w:lang w:val="nl-NL"/>
        </w:rPr>
        <w:br/>
      </w:r>
      <w:r>
        <w:rPr>
          <w:rFonts w:ascii="Arial" w:hAnsi="Arial"/>
          <w:szCs w:val="24"/>
          <w:lang w:val="nl-NL"/>
        </w:rPr>
        <w:br/>
      </w:r>
      <w:r>
        <w:rPr>
          <w:rFonts w:ascii="Arial" w:hAnsi="Arial"/>
          <w:b/>
          <w:szCs w:val="24"/>
          <w:lang w:val="nl-NL"/>
        </w:rPr>
        <w:t>De 713-, 715- en 825-serie</w:t>
      </w:r>
      <w:r>
        <w:rPr>
          <w:rFonts w:ascii="Arial" w:hAnsi="Arial"/>
          <w:szCs w:val="24"/>
          <w:lang w:val="nl-NL"/>
        </w:rPr>
        <w:br/>
        <w:t>binder’s ronde connectors uit de 713-, 715- en 825-serie voldoen aan de industriële beschermingsgraad IP67 (713 ook tot IP68/IP69K in de buitenversies): De bedrijfstemperatuur is van -40 °C tot +85 °C. Ze zijn alle uitgerust met schroefvergrendeling en hebben geoptimaliseerde EMC-eigenschappen. Versies met afschermingsringen of irisveren zijn ook verkrijgbaar. De typische mechanische levensduur is 100 aansluitcycli.</w:t>
      </w:r>
    </w:p>
    <w:p w14:paraId="33C2452B" w14:textId="77777777" w:rsidR="00660B31" w:rsidRDefault="00660B31" w:rsidP="00660B31">
      <w:pPr>
        <w:spacing w:line="360" w:lineRule="auto"/>
        <w:rPr>
          <w:rFonts w:ascii="Arial" w:hAnsi="Arial"/>
          <w:szCs w:val="24"/>
          <w:lang w:val="nl-NL"/>
        </w:rPr>
      </w:pPr>
      <w:r>
        <w:rPr>
          <w:rFonts w:ascii="Arial" w:hAnsi="Arial"/>
          <w:szCs w:val="24"/>
          <w:lang w:val="nl-NL"/>
        </w:rPr>
        <w:t>De A-gecodeerde 713-serie wordt gebruikt voor signaal- en vermogensoverdracht in CAN-, CANopen-, Profibus PA- (procesautomatisering) en DeviceNet-protocols. Hij is ontworpen voor spanningen van 30 V tot 250 V en stromen van maximaal 1,5 A tot 8 A.</w:t>
      </w:r>
    </w:p>
    <w:p w14:paraId="3EE45172" w14:textId="77777777" w:rsidR="00660B31" w:rsidRDefault="00660B31" w:rsidP="00660B31">
      <w:pPr>
        <w:spacing w:line="360" w:lineRule="auto"/>
        <w:rPr>
          <w:rFonts w:ascii="Arial" w:hAnsi="Arial"/>
          <w:szCs w:val="24"/>
          <w:lang w:val="nl-NL"/>
        </w:rPr>
      </w:pPr>
      <w:r>
        <w:rPr>
          <w:rFonts w:ascii="Arial" w:hAnsi="Arial"/>
          <w:szCs w:val="24"/>
          <w:lang w:val="nl-NL"/>
        </w:rPr>
        <w:t>De B-gecodeerde 715-serie is bedoeld voor Profibus-DP-toepassingen (Decentralized Peripherals) bij 60 V tot 250 V en 4 A.</w:t>
      </w:r>
    </w:p>
    <w:p w14:paraId="58155F8C" w14:textId="77777777" w:rsidR="00660B31" w:rsidRDefault="00660B31" w:rsidP="00660B31">
      <w:pPr>
        <w:spacing w:line="360" w:lineRule="auto"/>
        <w:rPr>
          <w:rFonts w:ascii="Arial" w:hAnsi="Arial"/>
          <w:szCs w:val="24"/>
          <w:lang w:val="nl-NL"/>
        </w:rPr>
      </w:pPr>
      <w:r>
        <w:rPr>
          <w:rFonts w:ascii="Arial" w:hAnsi="Arial"/>
          <w:szCs w:val="24"/>
          <w:lang w:val="nl-NL"/>
        </w:rPr>
        <w:t>De D-gecodeerde 825-serie is ontwikkeld voor industriële datacommunicatie in Ethernet-, Ethercat-, Profinet- en Sercos-installaties. Ze zijn ontworpen voor een spanning van 250 V en een maximale stroom van 4 A.</w:t>
      </w:r>
    </w:p>
    <w:p w14:paraId="319EB979" w14:textId="77777777" w:rsidR="00660B31" w:rsidRDefault="00660B31" w:rsidP="00660B31">
      <w:pPr>
        <w:spacing w:after="0" w:line="360" w:lineRule="auto"/>
        <w:rPr>
          <w:rFonts w:ascii="Arial" w:hAnsi="Arial"/>
          <w:szCs w:val="24"/>
          <w:u w:val="single"/>
          <w:lang w:val="nl-NL"/>
        </w:rPr>
      </w:pPr>
      <w:r>
        <w:rPr>
          <w:rFonts w:ascii="Arial" w:hAnsi="Arial"/>
          <w:szCs w:val="24"/>
          <w:lang w:val="nl-NL"/>
        </w:rPr>
        <w:t>Dankzij de versies met kooiklemaansluiting is economisch gebruik van alle drie de series in het veld mogelijk, zelfs in uitgebreide, ingewikkelde industriële installaties.</w:t>
      </w:r>
      <w:r>
        <w:rPr>
          <w:rFonts w:ascii="Arial" w:hAnsi="Arial"/>
          <w:szCs w:val="24"/>
          <w:lang w:val="nl-NL"/>
        </w:rPr>
        <w:br/>
      </w:r>
      <w:r>
        <w:rPr>
          <w:rFonts w:ascii="Arial" w:hAnsi="Arial"/>
          <w:szCs w:val="24"/>
          <w:lang w:val="nl-NL"/>
        </w:rPr>
        <w:br/>
      </w:r>
      <w:r w:rsidRPr="00B5268F">
        <w:rPr>
          <w:rFonts w:ascii="Arial" w:hAnsi="Arial"/>
          <w:b/>
          <w:szCs w:val="24"/>
          <w:lang w:val="nl-NL"/>
        </w:rPr>
        <w:t>Over binder</w:t>
      </w:r>
      <w:r>
        <w:rPr>
          <w:szCs w:val="24"/>
          <w:lang w:val="nl-NL"/>
        </w:rPr>
        <w:br/>
      </w:r>
      <w:r w:rsidRPr="00B5268F">
        <w:rPr>
          <w:rFonts w:ascii="Arial" w:hAnsi="Arial"/>
          <w:szCs w:val="24"/>
          <w:lang w:val="nl-NL"/>
        </w:rPr>
        <w:t xml:space="preserve">binder is een familiebedrijf dat hecht aan traditionele waarden. Het hoofdkantoor bevindt zich in Neckarsulm in Duitsland. binder is een marktleider op het gebied van ronde connectoren. De naam binder is al sinds 1960 synoniem voor de hoogste kwaliteit. We werken met 45 </w:t>
      </w:r>
      <w:r w:rsidRPr="00B5268F">
        <w:rPr>
          <w:rFonts w:ascii="Arial" w:hAnsi="Arial"/>
          <w:szCs w:val="24"/>
          <w:lang w:val="nl-NL"/>
        </w:rPr>
        <w:lastRenderedPageBreak/>
        <w:t>distributiepartners op vijf continenten en hebben wereldwijd 1800 medewerkers. De binder group bestaat uit het hoofdkantoor, 16 dochterondernemingen, twee systeemdienstverleners en een Innovatie- en technologiecentrum.</w:t>
      </w:r>
      <w:r>
        <w:rPr>
          <w:rFonts w:ascii="Arial" w:hAnsi="Arial"/>
          <w:szCs w:val="24"/>
          <w:lang w:val="nl-NL"/>
        </w:rPr>
        <w:br/>
      </w:r>
      <w:r>
        <w:rPr>
          <w:rFonts w:ascii="Arial" w:hAnsi="Arial"/>
          <w:szCs w:val="24"/>
          <w:lang w:val="nl-NL"/>
        </w:rPr>
        <w:br/>
      </w:r>
      <w:r>
        <w:rPr>
          <w:rFonts w:ascii="Arial" w:hAnsi="Arial"/>
          <w:szCs w:val="24"/>
          <w:u w:val="single"/>
          <w:lang w:val="nl-NL"/>
        </w:rPr>
        <w:t>Figuurbijschrift:</w:t>
      </w:r>
      <w:r>
        <w:rPr>
          <w:rFonts w:ascii="Arial" w:hAnsi="Arial"/>
          <w:szCs w:val="24"/>
          <w:u w:val="single"/>
          <w:lang w:val="nl-NL"/>
        </w:rPr>
        <w:br/>
      </w:r>
      <w:r>
        <w:rPr>
          <w:rFonts w:ascii="Arial" w:hAnsi="Arial"/>
          <w:szCs w:val="24"/>
          <w:lang w:val="nl-NL"/>
        </w:rPr>
        <w:t>M12-serie 713, 715 en 825: De kooiklem aansluiting maakt bijzonder economisch bekabelen in de automatiseringstechnologie mogelijk. Foto: binder</w:t>
      </w:r>
      <w:r>
        <w:rPr>
          <w:rFonts w:ascii="Arial" w:hAnsi="Arial"/>
          <w:szCs w:val="24"/>
          <w:lang w:val="nl-NL"/>
        </w:rPr>
        <w:br/>
      </w:r>
      <w:r>
        <w:rPr>
          <w:rFonts w:ascii="Arial" w:hAnsi="Arial"/>
          <w:szCs w:val="24"/>
          <w:lang w:val="nl-NL"/>
        </w:rPr>
        <w:br/>
      </w:r>
      <w:r>
        <w:rPr>
          <w:rFonts w:ascii="Arial" w:hAnsi="Arial"/>
          <w:szCs w:val="24"/>
          <w:u w:val="single"/>
          <w:lang w:val="nl-NL"/>
        </w:rPr>
        <w:t>Toepassingsgebieden:</w:t>
      </w:r>
    </w:p>
    <w:p w14:paraId="313E1599" w14:textId="77777777" w:rsidR="00660B31" w:rsidRDefault="00660B31" w:rsidP="00660B31">
      <w:pPr>
        <w:numPr>
          <w:ilvl w:val="0"/>
          <w:numId w:val="6"/>
        </w:numPr>
        <w:suppressAutoHyphens/>
        <w:spacing w:after="0" w:line="360" w:lineRule="auto"/>
        <w:rPr>
          <w:rFonts w:ascii="Arial" w:hAnsi="Arial"/>
          <w:szCs w:val="24"/>
          <w:lang w:val="nl-NL"/>
        </w:rPr>
      </w:pPr>
      <w:r w:rsidRPr="00096039">
        <w:rPr>
          <w:rFonts w:ascii="Arial" w:hAnsi="Arial"/>
          <w:szCs w:val="24"/>
          <w:lang w:val="nl-NL"/>
        </w:rPr>
        <w:t>Fabrieks- en procesautomatisering</w:t>
      </w:r>
    </w:p>
    <w:p w14:paraId="35CF62BA" w14:textId="77777777" w:rsidR="00660B31" w:rsidRDefault="00660B31" w:rsidP="00660B31">
      <w:pPr>
        <w:numPr>
          <w:ilvl w:val="0"/>
          <w:numId w:val="6"/>
        </w:numPr>
        <w:suppressAutoHyphens/>
        <w:spacing w:after="0" w:line="360" w:lineRule="auto"/>
        <w:rPr>
          <w:rFonts w:ascii="Arial" w:hAnsi="Arial"/>
          <w:szCs w:val="24"/>
          <w:lang w:val="nl-NL"/>
        </w:rPr>
      </w:pPr>
      <w:r w:rsidRPr="00096039">
        <w:rPr>
          <w:rFonts w:ascii="Arial" w:hAnsi="Arial"/>
          <w:szCs w:val="24"/>
          <w:lang w:val="nl-NL"/>
        </w:rPr>
        <w:t>Robotica en automatiseringstechnologie</w:t>
      </w:r>
    </w:p>
    <w:p w14:paraId="700B52BB" w14:textId="77777777" w:rsidR="00660B31" w:rsidRDefault="00660B31" w:rsidP="00660B31">
      <w:pPr>
        <w:numPr>
          <w:ilvl w:val="0"/>
          <w:numId w:val="6"/>
        </w:numPr>
        <w:suppressAutoHyphens/>
        <w:spacing w:after="0" w:line="360" w:lineRule="auto"/>
        <w:rPr>
          <w:rFonts w:ascii="Arial" w:hAnsi="Arial"/>
          <w:szCs w:val="24"/>
          <w:lang w:val="nl-NL"/>
        </w:rPr>
      </w:pPr>
      <w:r w:rsidRPr="00096039">
        <w:rPr>
          <w:rFonts w:ascii="Arial" w:hAnsi="Arial"/>
          <w:szCs w:val="24"/>
          <w:lang w:val="nl-NL"/>
        </w:rPr>
        <w:t>Aansluiting van apparaten in het veld zoals sensoren en actuatoren in uitgebreide en ingewikkelde installaties</w:t>
      </w:r>
    </w:p>
    <w:p w14:paraId="7D71D5FA" w14:textId="77777777" w:rsidR="00660B31" w:rsidRDefault="00660B31" w:rsidP="00660B31">
      <w:pPr>
        <w:numPr>
          <w:ilvl w:val="0"/>
          <w:numId w:val="6"/>
        </w:numPr>
        <w:suppressAutoHyphens/>
        <w:spacing w:after="0" w:line="360" w:lineRule="auto"/>
        <w:rPr>
          <w:rFonts w:ascii="Arial" w:hAnsi="Arial"/>
          <w:szCs w:val="24"/>
          <w:lang w:val="nl-NL"/>
        </w:rPr>
      </w:pPr>
      <w:r w:rsidRPr="00096039">
        <w:rPr>
          <w:rFonts w:ascii="Arial" w:hAnsi="Arial"/>
          <w:szCs w:val="24"/>
          <w:lang w:val="nl-NL"/>
        </w:rPr>
        <w:t>Aansluiten van afwijkende kabellengtes en gespecialiseerde kabels</w:t>
      </w:r>
    </w:p>
    <w:p w14:paraId="132AD661" w14:textId="77777777" w:rsidR="00660B31" w:rsidRDefault="00660B31" w:rsidP="00660B31">
      <w:pPr>
        <w:numPr>
          <w:ilvl w:val="0"/>
          <w:numId w:val="6"/>
        </w:numPr>
        <w:suppressAutoHyphens/>
        <w:spacing w:after="0" w:line="360" w:lineRule="auto"/>
        <w:rPr>
          <w:rFonts w:ascii="Arial" w:hAnsi="Arial"/>
          <w:szCs w:val="24"/>
          <w:lang w:val="nl-NL"/>
        </w:rPr>
      </w:pPr>
      <w:r w:rsidRPr="00096039">
        <w:rPr>
          <w:rFonts w:ascii="Arial" w:hAnsi="Arial"/>
          <w:szCs w:val="24"/>
          <w:lang w:val="nl-NL"/>
        </w:rPr>
        <w:t>Efficiënte kabelassemblage door de klant</w:t>
      </w:r>
    </w:p>
    <w:p w14:paraId="6D6EF2C5" w14:textId="77777777" w:rsidR="00660B31" w:rsidRDefault="00660B31" w:rsidP="00660B31">
      <w:pPr>
        <w:spacing w:after="0" w:line="360" w:lineRule="auto"/>
        <w:rPr>
          <w:rFonts w:ascii="Arial" w:hAnsi="Arial"/>
          <w:szCs w:val="24"/>
          <w:lang w:val="nl-NL"/>
        </w:rPr>
      </w:pPr>
    </w:p>
    <w:p w14:paraId="54645DDC" w14:textId="77777777" w:rsidR="00660B31" w:rsidRDefault="00660B31" w:rsidP="00660B31">
      <w:pPr>
        <w:spacing w:after="0" w:line="360" w:lineRule="auto"/>
        <w:rPr>
          <w:rFonts w:ascii="Arial" w:hAnsi="Arial"/>
          <w:szCs w:val="24"/>
          <w:u w:val="single"/>
          <w:lang w:val="nl-NL"/>
        </w:rPr>
      </w:pPr>
      <w:r>
        <w:rPr>
          <w:rFonts w:ascii="Arial" w:hAnsi="Arial"/>
          <w:szCs w:val="24"/>
          <w:u w:val="single"/>
          <w:lang w:val="nl-NL"/>
        </w:rPr>
        <w:t>Eigenschappen:</w:t>
      </w:r>
    </w:p>
    <w:p w14:paraId="2971A926" w14:textId="77777777" w:rsidR="00660B31" w:rsidRDefault="00660B31" w:rsidP="00660B31">
      <w:pPr>
        <w:numPr>
          <w:ilvl w:val="0"/>
          <w:numId w:val="7"/>
        </w:numPr>
        <w:suppressAutoHyphens/>
        <w:spacing w:after="0" w:line="360" w:lineRule="auto"/>
        <w:rPr>
          <w:rFonts w:ascii="Arial" w:hAnsi="Arial"/>
          <w:szCs w:val="24"/>
          <w:lang w:val="nl-NL"/>
        </w:rPr>
      </w:pPr>
      <w:r w:rsidRPr="00096039">
        <w:rPr>
          <w:rFonts w:ascii="Arial" w:hAnsi="Arial"/>
          <w:szCs w:val="24"/>
          <w:lang w:val="nl-NL"/>
        </w:rPr>
        <w:t>Vergrendelingstechniek: Schroefvergrendeling conform DIN EN 61076-2-101</w:t>
      </w:r>
    </w:p>
    <w:p w14:paraId="0872E3AF" w14:textId="77777777" w:rsidR="00660B31" w:rsidRDefault="00660B31" w:rsidP="00660B31">
      <w:pPr>
        <w:numPr>
          <w:ilvl w:val="0"/>
          <w:numId w:val="7"/>
        </w:numPr>
        <w:suppressAutoHyphens/>
        <w:spacing w:after="0" w:line="360" w:lineRule="auto"/>
        <w:rPr>
          <w:rFonts w:ascii="Arial" w:hAnsi="Arial"/>
          <w:szCs w:val="24"/>
          <w:lang w:val="nl-NL"/>
        </w:rPr>
      </w:pPr>
      <w:r w:rsidRPr="00096039">
        <w:rPr>
          <w:rFonts w:ascii="Arial" w:hAnsi="Arial"/>
          <w:szCs w:val="24"/>
          <w:lang w:val="nl-NL"/>
        </w:rPr>
        <w:t>Aantal pennen: 4 of 5</w:t>
      </w:r>
    </w:p>
    <w:p w14:paraId="3A9571FD" w14:textId="77777777" w:rsidR="00660B31" w:rsidRDefault="00660B31" w:rsidP="00660B31">
      <w:pPr>
        <w:numPr>
          <w:ilvl w:val="0"/>
          <w:numId w:val="7"/>
        </w:numPr>
        <w:suppressAutoHyphens/>
        <w:spacing w:after="0" w:line="360" w:lineRule="auto"/>
        <w:rPr>
          <w:rFonts w:ascii="Arial" w:hAnsi="Arial"/>
          <w:szCs w:val="24"/>
          <w:lang w:val="nl-NL"/>
        </w:rPr>
      </w:pPr>
      <w:r w:rsidRPr="00096039">
        <w:rPr>
          <w:rFonts w:ascii="Arial" w:hAnsi="Arial"/>
          <w:szCs w:val="24"/>
          <w:lang w:val="nl-NL"/>
        </w:rPr>
        <w:t>Aansluiting: Kooiklem (</w:t>
      </w:r>
      <w:r w:rsidRPr="00096039">
        <w:rPr>
          <w:rFonts w:ascii="Arial" w:hAnsi="Arial"/>
          <w:i/>
          <w:szCs w:val="24"/>
          <w:lang w:val="nl-NL"/>
        </w:rPr>
        <w:t>cage clamp quick connection</w:t>
      </w:r>
      <w:r w:rsidRPr="00096039">
        <w:rPr>
          <w:rFonts w:ascii="Arial" w:hAnsi="Arial"/>
          <w:szCs w:val="24"/>
          <w:lang w:val="nl-NL"/>
        </w:rPr>
        <w:t>)</w:t>
      </w:r>
    </w:p>
    <w:p w14:paraId="1242C058" w14:textId="77777777" w:rsidR="00660B31" w:rsidRDefault="00660B31" w:rsidP="00660B31">
      <w:pPr>
        <w:numPr>
          <w:ilvl w:val="0"/>
          <w:numId w:val="7"/>
        </w:numPr>
        <w:suppressAutoHyphens/>
        <w:spacing w:after="0" w:line="360" w:lineRule="auto"/>
        <w:rPr>
          <w:rFonts w:ascii="Arial" w:hAnsi="Arial"/>
          <w:szCs w:val="24"/>
          <w:lang w:val="nl-NL"/>
        </w:rPr>
      </w:pPr>
      <w:r>
        <w:rPr>
          <w:rFonts w:ascii="Arial" w:hAnsi="Arial"/>
          <w:szCs w:val="24"/>
          <w:lang w:val="nl-NL"/>
        </w:rPr>
        <w:t>B</w:t>
      </w:r>
      <w:r w:rsidRPr="00096039">
        <w:rPr>
          <w:rFonts w:ascii="Arial" w:hAnsi="Arial"/>
          <w:szCs w:val="24"/>
          <w:lang w:val="nl-NL"/>
        </w:rPr>
        <w:t>eschermingsgraad: IP67</w:t>
      </w:r>
    </w:p>
    <w:p w14:paraId="25D9A3BF" w14:textId="77777777" w:rsidR="00660B31" w:rsidRDefault="00660B31" w:rsidP="00660B31">
      <w:pPr>
        <w:numPr>
          <w:ilvl w:val="0"/>
          <w:numId w:val="7"/>
        </w:numPr>
        <w:suppressAutoHyphens/>
        <w:spacing w:after="0" w:line="360" w:lineRule="auto"/>
        <w:rPr>
          <w:rFonts w:ascii="Arial" w:hAnsi="Arial"/>
          <w:szCs w:val="24"/>
          <w:lang w:val="nl-NL"/>
        </w:rPr>
      </w:pPr>
      <w:r w:rsidRPr="00096039">
        <w:rPr>
          <w:rFonts w:ascii="Arial" w:hAnsi="Arial"/>
          <w:szCs w:val="24"/>
          <w:lang w:val="nl-NL"/>
        </w:rPr>
        <w:t>Hulpgereedschap wordt meegeleverd</w:t>
      </w:r>
    </w:p>
    <w:p w14:paraId="296B9D92" w14:textId="77777777" w:rsidR="00660B31" w:rsidRPr="00B5268F" w:rsidRDefault="00660B31" w:rsidP="00660B31">
      <w:pPr>
        <w:spacing w:after="0" w:line="360" w:lineRule="auto"/>
        <w:rPr>
          <w:szCs w:val="24"/>
          <w:lang w:val="nl-NL"/>
        </w:rPr>
      </w:pPr>
      <w:r w:rsidRPr="00B5268F">
        <w:rPr>
          <w:rFonts w:ascii="Arial" w:hAnsi="Arial" w:cs="Arial"/>
          <w:lang w:val="nl-NL"/>
        </w:rPr>
        <w:br/>
      </w:r>
      <w:r w:rsidRPr="00B5268F">
        <w:rPr>
          <w:rFonts w:ascii="Arial" w:hAnsi="Arial"/>
          <w:szCs w:val="24"/>
          <w:u w:val="single"/>
          <w:lang w:val="nl-NL"/>
        </w:rPr>
        <w:t>Adres van de onderneming:</w:t>
      </w:r>
    </w:p>
    <w:p w14:paraId="2088B2F2" w14:textId="77777777" w:rsidR="00660B31" w:rsidRPr="00B5268F" w:rsidRDefault="00660B31" w:rsidP="00660B31">
      <w:pPr>
        <w:spacing w:after="0" w:line="360" w:lineRule="auto"/>
        <w:rPr>
          <w:rFonts w:ascii="Arial" w:hAnsi="Arial"/>
          <w:szCs w:val="24"/>
          <w:lang w:val="nl-NL"/>
        </w:rPr>
      </w:pPr>
      <w:r w:rsidRPr="00B5268F">
        <w:rPr>
          <w:rFonts w:ascii="Arial" w:hAnsi="Arial"/>
          <w:szCs w:val="24"/>
          <w:lang w:val="nl-NL"/>
        </w:rPr>
        <w:t xml:space="preserve">Franz Binder GmbH &amp; Co. </w:t>
      </w:r>
    </w:p>
    <w:p w14:paraId="3745BDA3" w14:textId="77777777" w:rsidR="00660B31" w:rsidRPr="00991532" w:rsidRDefault="00660B31" w:rsidP="00660B31">
      <w:pPr>
        <w:spacing w:after="0" w:line="360" w:lineRule="auto"/>
        <w:rPr>
          <w:szCs w:val="24"/>
        </w:rPr>
      </w:pPr>
      <w:r w:rsidRPr="00991532">
        <w:rPr>
          <w:rFonts w:ascii="Arial" w:hAnsi="Arial"/>
          <w:szCs w:val="24"/>
        </w:rPr>
        <w:t>Elektrische Bauelemente KG</w:t>
      </w:r>
    </w:p>
    <w:p w14:paraId="0988FA3F" w14:textId="77777777" w:rsidR="00660B31" w:rsidRPr="00991532" w:rsidRDefault="00660B31" w:rsidP="00660B31">
      <w:pPr>
        <w:spacing w:after="0" w:line="360" w:lineRule="auto"/>
        <w:rPr>
          <w:szCs w:val="24"/>
        </w:rPr>
      </w:pPr>
      <w:proofErr w:type="spellStart"/>
      <w:r w:rsidRPr="00991532">
        <w:rPr>
          <w:rFonts w:ascii="Arial" w:hAnsi="Arial"/>
          <w:szCs w:val="24"/>
        </w:rPr>
        <w:t>Roetelstrasse</w:t>
      </w:r>
      <w:proofErr w:type="spellEnd"/>
      <w:r w:rsidRPr="00991532">
        <w:rPr>
          <w:rFonts w:ascii="Arial" w:hAnsi="Arial"/>
          <w:szCs w:val="24"/>
        </w:rPr>
        <w:t xml:space="preserve"> 27</w:t>
      </w:r>
    </w:p>
    <w:p w14:paraId="66F5092B" w14:textId="77777777" w:rsidR="00660B31" w:rsidRPr="00991532" w:rsidRDefault="00660B31" w:rsidP="00660B31">
      <w:pPr>
        <w:spacing w:after="0" w:line="360" w:lineRule="auto"/>
        <w:rPr>
          <w:szCs w:val="24"/>
        </w:rPr>
      </w:pPr>
      <w:r w:rsidRPr="00991532">
        <w:rPr>
          <w:rFonts w:ascii="Arial" w:hAnsi="Arial"/>
          <w:szCs w:val="24"/>
        </w:rPr>
        <w:t>D-74172 Neckarsulm/</w:t>
      </w:r>
      <w:proofErr w:type="spellStart"/>
      <w:r w:rsidRPr="00991532">
        <w:rPr>
          <w:rFonts w:ascii="Arial" w:hAnsi="Arial"/>
          <w:szCs w:val="24"/>
        </w:rPr>
        <w:t>Duitsland</w:t>
      </w:r>
      <w:proofErr w:type="spellEnd"/>
    </w:p>
    <w:p w14:paraId="616D9EFF" w14:textId="77777777" w:rsidR="00660B31" w:rsidRPr="00991532" w:rsidRDefault="00660B31" w:rsidP="00660B31">
      <w:pPr>
        <w:spacing w:after="0" w:line="360" w:lineRule="auto"/>
        <w:rPr>
          <w:szCs w:val="24"/>
        </w:rPr>
      </w:pPr>
      <w:r w:rsidRPr="00991532">
        <w:rPr>
          <w:rFonts w:ascii="Arial" w:hAnsi="Arial"/>
          <w:szCs w:val="24"/>
        </w:rPr>
        <w:t>Tel: +49 (0) 7132 325-0</w:t>
      </w:r>
    </w:p>
    <w:p w14:paraId="45797773" w14:textId="77777777" w:rsidR="00660B31" w:rsidRPr="00991532" w:rsidRDefault="00660B31" w:rsidP="00660B31">
      <w:pPr>
        <w:spacing w:after="0" w:line="360" w:lineRule="auto"/>
        <w:rPr>
          <w:szCs w:val="24"/>
        </w:rPr>
      </w:pPr>
      <w:r w:rsidRPr="00991532">
        <w:rPr>
          <w:rFonts w:ascii="Arial" w:hAnsi="Arial"/>
          <w:szCs w:val="24"/>
        </w:rPr>
        <w:t>Fax: +49 (0) 7132 325-150</w:t>
      </w:r>
    </w:p>
    <w:p w14:paraId="5FE8564F" w14:textId="77777777" w:rsidR="00660B31" w:rsidRPr="00991532" w:rsidRDefault="00660B31" w:rsidP="00660B31">
      <w:pPr>
        <w:spacing w:after="0" w:line="360" w:lineRule="auto"/>
        <w:rPr>
          <w:szCs w:val="24"/>
        </w:rPr>
      </w:pPr>
      <w:r w:rsidRPr="00991532">
        <w:rPr>
          <w:rFonts w:ascii="Arial" w:hAnsi="Arial"/>
          <w:szCs w:val="24"/>
        </w:rPr>
        <w:t>info@binder-connector.de</w:t>
      </w:r>
    </w:p>
    <w:p w14:paraId="6F44053D" w14:textId="77777777" w:rsidR="00660B31" w:rsidRPr="00991532" w:rsidRDefault="00660B31" w:rsidP="00660B31">
      <w:pPr>
        <w:spacing w:after="0" w:line="360" w:lineRule="auto"/>
        <w:rPr>
          <w:szCs w:val="24"/>
        </w:rPr>
      </w:pPr>
      <w:r w:rsidRPr="00991532">
        <w:rPr>
          <w:rFonts w:ascii="Arial" w:hAnsi="Arial"/>
          <w:szCs w:val="24"/>
        </w:rPr>
        <w:t>www.binder-connector.de</w:t>
      </w:r>
    </w:p>
    <w:p w14:paraId="1F89EE9F" w14:textId="70134355" w:rsidR="00660B31" w:rsidRPr="00991532" w:rsidRDefault="00660B31" w:rsidP="00660B31">
      <w:pPr>
        <w:spacing w:after="0" w:line="360" w:lineRule="auto"/>
        <w:rPr>
          <w:rFonts w:ascii="Arial" w:hAnsi="Arial"/>
          <w:szCs w:val="24"/>
        </w:rPr>
      </w:pPr>
      <w:r>
        <w:rPr>
          <w:rFonts w:ascii="Arial" w:hAnsi="Arial"/>
          <w:szCs w:val="24"/>
        </w:rPr>
        <w:br/>
      </w:r>
      <w:r>
        <w:rPr>
          <w:rFonts w:ascii="Arial" w:hAnsi="Arial"/>
          <w:szCs w:val="24"/>
        </w:rPr>
        <w:br/>
      </w:r>
    </w:p>
    <w:p w14:paraId="09940E2D" w14:textId="77777777" w:rsidR="00660B31" w:rsidRPr="00991532" w:rsidRDefault="00660B31" w:rsidP="00660B31">
      <w:pPr>
        <w:spacing w:after="0" w:line="360" w:lineRule="auto"/>
        <w:rPr>
          <w:szCs w:val="24"/>
        </w:rPr>
      </w:pPr>
      <w:proofErr w:type="spellStart"/>
      <w:r w:rsidRPr="00991532">
        <w:rPr>
          <w:rFonts w:ascii="Arial" w:hAnsi="Arial"/>
          <w:szCs w:val="24"/>
          <w:u w:val="single"/>
        </w:rPr>
        <w:lastRenderedPageBreak/>
        <w:t>Perscontact</w:t>
      </w:r>
      <w:proofErr w:type="spellEnd"/>
      <w:r w:rsidRPr="00991532">
        <w:rPr>
          <w:rFonts w:ascii="Arial" w:hAnsi="Arial"/>
          <w:szCs w:val="24"/>
          <w:u w:val="single"/>
        </w:rPr>
        <w:t>:</w:t>
      </w:r>
    </w:p>
    <w:p w14:paraId="0FF0819C" w14:textId="77777777" w:rsidR="00660B31" w:rsidRPr="00991532" w:rsidRDefault="00660B31" w:rsidP="00660B31">
      <w:pPr>
        <w:spacing w:after="0" w:line="360" w:lineRule="auto"/>
        <w:rPr>
          <w:szCs w:val="24"/>
        </w:rPr>
      </w:pPr>
      <w:r w:rsidRPr="00991532">
        <w:rPr>
          <w:rFonts w:ascii="Arial" w:hAnsi="Arial"/>
          <w:szCs w:val="24"/>
        </w:rPr>
        <w:t>Patrick Heckler</w:t>
      </w:r>
    </w:p>
    <w:p w14:paraId="18A8E610" w14:textId="77777777" w:rsidR="00660B31" w:rsidRPr="00B5268F" w:rsidRDefault="00660B31" w:rsidP="00660B31">
      <w:pPr>
        <w:spacing w:after="0" w:line="360" w:lineRule="auto"/>
        <w:rPr>
          <w:szCs w:val="24"/>
          <w:lang w:val="nl-NL"/>
        </w:rPr>
      </w:pPr>
      <w:r w:rsidRPr="00B5268F">
        <w:rPr>
          <w:rFonts w:ascii="Arial" w:hAnsi="Arial"/>
          <w:szCs w:val="24"/>
          <w:lang w:val="nl-NL"/>
        </w:rPr>
        <w:t>Tel: +49 (0) 7132 325-448</w:t>
      </w:r>
    </w:p>
    <w:p w14:paraId="228EA39E" w14:textId="77777777" w:rsidR="00660B31" w:rsidRPr="00660B31" w:rsidRDefault="00660B31" w:rsidP="00660B31">
      <w:pPr>
        <w:spacing w:after="0" w:line="360" w:lineRule="auto"/>
        <w:rPr>
          <w:szCs w:val="24"/>
        </w:rPr>
      </w:pPr>
      <w:r w:rsidRPr="00B5268F">
        <w:rPr>
          <w:rFonts w:ascii="Arial" w:hAnsi="Arial"/>
          <w:szCs w:val="24"/>
          <w:lang w:val="it-IT"/>
        </w:rPr>
        <w:t>E-Mail: p.heckler@binder-connector.de</w:t>
      </w:r>
    </w:p>
    <w:p w14:paraId="3F8E8715" w14:textId="4C6B1F46" w:rsidR="009634C7" w:rsidRPr="00660B31" w:rsidRDefault="009634C7" w:rsidP="00660B31">
      <w:pPr>
        <w:spacing w:line="360" w:lineRule="auto"/>
        <w:rPr>
          <w:szCs w:val="24"/>
        </w:rPr>
      </w:pPr>
    </w:p>
    <w:sectPr w:rsidR="009634C7" w:rsidRPr="00660B31" w:rsidSect="00F631A7">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67339" w14:textId="77777777" w:rsidR="00A30C2E" w:rsidRDefault="00A30C2E" w:rsidP="00A30C2E">
      <w:pPr>
        <w:spacing w:after="0" w:line="240" w:lineRule="auto"/>
      </w:pPr>
      <w:r>
        <w:separator/>
      </w:r>
    </w:p>
  </w:endnote>
  <w:endnote w:type="continuationSeparator" w:id="0">
    <w:p w14:paraId="177639DF" w14:textId="77777777" w:rsidR="00A30C2E" w:rsidRDefault="00A30C2E" w:rsidP="00A3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auto"/>
    <w:pitch w:val="variable"/>
    <w:sig w:usb0="E1000AEF" w:usb1="5000A1FF" w:usb2="00000000" w:usb3="00000000" w:csb0="000001BF" w:csb1="00000000"/>
  </w:font>
  <w:font w:name="Avenir Next Medium">
    <w:altName w:val="Trebuchet MS"/>
    <w:charset w:val="00"/>
    <w:family w:val="auto"/>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C443B" w14:textId="11D86436" w:rsidR="00A30C2E" w:rsidRDefault="00A30C2E" w:rsidP="00A30C2E">
    <w:pPr>
      <w:autoSpaceDE w:val="0"/>
      <w:autoSpaceDN w:val="0"/>
      <w:adjustRightInd w:val="0"/>
      <w:ind w:right="-290"/>
      <w:rPr>
        <w:rFonts w:ascii="Avenir Next Medium" w:hAnsi="Avenir Next Medium" w:cs="Avenir Next Medium"/>
        <w:color w:val="000000"/>
        <w:sz w:val="14"/>
        <w:szCs w:val="14"/>
      </w:rPr>
    </w:pPr>
  </w:p>
  <w:p w14:paraId="63F7F9D6" w14:textId="3589211E" w:rsidR="00A30C2E" w:rsidRPr="00A30C2E" w:rsidRDefault="00CB3EB6" w:rsidP="00BD1F84">
    <w:pPr>
      <w:autoSpaceDE w:val="0"/>
      <w:autoSpaceDN w:val="0"/>
      <w:adjustRightInd w:val="0"/>
      <w:ind w:right="-290"/>
      <w:jc w:val="center"/>
    </w:pPr>
    <w:r w:rsidRPr="00CB3EB6">
      <w:rPr>
        <w:noProof/>
        <w:lang w:eastAsia="de-DE"/>
      </w:rPr>
      <w:drawing>
        <wp:anchor distT="0" distB="0" distL="114300" distR="114300" simplePos="0" relativeHeight="251660288" behindDoc="0" locked="0" layoutInCell="1" allowOverlap="1" wp14:anchorId="6AC78B74" wp14:editId="39D0E17A">
          <wp:simplePos x="0" y="0"/>
          <wp:positionH relativeFrom="column">
            <wp:posOffset>4132613</wp:posOffset>
          </wp:positionH>
          <wp:positionV relativeFrom="paragraph">
            <wp:posOffset>119916</wp:posOffset>
          </wp:positionV>
          <wp:extent cx="2520696" cy="12192"/>
          <wp:effectExtent l="0" t="0" r="0" b="6985"/>
          <wp:wrapThrough wrapText="bothSides">
            <wp:wrapPolygon edited="0">
              <wp:start x="0" y="0"/>
              <wp:lineTo x="0" y="0"/>
              <wp:lineTo x="21224" y="0"/>
              <wp:lineTo x="21224"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nder_Farbstreifen_2pt_RZ_ku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696" cy="1219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911B8" w14:textId="77777777" w:rsidR="00A30C2E" w:rsidRDefault="00A30C2E" w:rsidP="00A30C2E">
      <w:pPr>
        <w:spacing w:after="0" w:line="240" w:lineRule="auto"/>
      </w:pPr>
      <w:r>
        <w:separator/>
      </w:r>
    </w:p>
  </w:footnote>
  <w:footnote w:type="continuationSeparator" w:id="0">
    <w:p w14:paraId="7BA1368B" w14:textId="77777777" w:rsidR="00A30C2E" w:rsidRDefault="00A30C2E" w:rsidP="00A30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AC333" w14:textId="00DD75A7" w:rsidR="00A30C2E" w:rsidRDefault="00CB3EB6" w:rsidP="00A30C2E">
    <w:pPr>
      <w:pStyle w:val="Kopfzeile"/>
      <w:jc w:val="right"/>
    </w:pPr>
    <w:r w:rsidRPr="00CB3EB6">
      <w:rPr>
        <w:noProof/>
        <w:lang w:eastAsia="de-DE"/>
      </w:rPr>
      <w:drawing>
        <wp:anchor distT="0" distB="0" distL="114300" distR="114300" simplePos="0" relativeHeight="251659264" behindDoc="1" locked="0" layoutInCell="1" allowOverlap="1" wp14:anchorId="509835F0" wp14:editId="2E108F7D">
          <wp:simplePos x="0" y="0"/>
          <wp:positionH relativeFrom="column">
            <wp:posOffset>4803173</wp:posOffset>
          </wp:positionH>
          <wp:positionV relativeFrom="paragraph">
            <wp:posOffset>-202664</wp:posOffset>
          </wp:positionV>
          <wp:extent cx="1457325" cy="628650"/>
          <wp:effectExtent l="0" t="0" r="9525" b="0"/>
          <wp:wrapTight wrapText="bothSides">
            <wp:wrapPolygon edited="0">
              <wp:start x="0" y="0"/>
              <wp:lineTo x="0" y="20945"/>
              <wp:lineTo x="21459" y="20945"/>
              <wp:lineTo x="21459"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lage int.Pra¦ês_A4hoch_o.jpg"/>
                  <pic:cNvPicPr/>
                </pic:nvPicPr>
                <pic:blipFill rotWithShape="1">
                  <a:blip r:embed="rId1" cstate="print">
                    <a:extLst>
                      <a:ext uri="{28A0092B-C50C-407E-A947-70E740481C1C}">
                        <a14:useLocalDpi xmlns:a14="http://schemas.microsoft.com/office/drawing/2010/main" val="0"/>
                      </a:ext>
                    </a:extLst>
                  </a:blip>
                  <a:srcRect l="73427" r="7304" b="13988"/>
                  <a:stretch/>
                </pic:blipFill>
                <pic:spPr bwMode="auto">
                  <a:xfrm>
                    <a:off x="0" y="0"/>
                    <a:ext cx="1457325" cy="628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9F3DB1" w14:textId="77777777" w:rsidR="00A30C2E" w:rsidRPr="00A30C2E" w:rsidRDefault="00A30C2E" w:rsidP="00A30C2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1" w15:restartNumberingAfterBreak="0">
    <w:nsid w:val="00000002"/>
    <w:multiLevelType w:val="multilevel"/>
    <w:tmpl w:val="00000002"/>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ED363C"/>
    <w:multiLevelType w:val="hybridMultilevel"/>
    <w:tmpl w:val="ABD6D6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9D2F6A"/>
    <w:multiLevelType w:val="hybridMultilevel"/>
    <w:tmpl w:val="DED08370"/>
    <w:lvl w:ilvl="0" w:tplc="1AB4E55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C1D7F5B"/>
    <w:multiLevelType w:val="hybridMultilevel"/>
    <w:tmpl w:val="22C8AD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8CA6C0C"/>
    <w:multiLevelType w:val="hybridMultilevel"/>
    <w:tmpl w:val="00B0DD3A"/>
    <w:lvl w:ilvl="0" w:tplc="15081EAC">
      <w:start w:val="1"/>
      <w:numFmt w:val="decimal"/>
      <w:lvlText w:val="%1)"/>
      <w:lvlJc w:val="left"/>
      <w:pPr>
        <w:ind w:left="720" w:hanging="360"/>
      </w:pPr>
      <w:rPr>
        <w:rFonts w:hint="default"/>
        <w:sz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57D0445"/>
    <w:multiLevelType w:val="hybridMultilevel"/>
    <w:tmpl w:val="F2043F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5"/>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752"/>
    <w:rsid w:val="00004E71"/>
    <w:rsid w:val="00023A56"/>
    <w:rsid w:val="00090EE3"/>
    <w:rsid w:val="00094CD2"/>
    <w:rsid w:val="001173CB"/>
    <w:rsid w:val="00127EB8"/>
    <w:rsid w:val="00146AF7"/>
    <w:rsid w:val="001904CB"/>
    <w:rsid w:val="00191D0F"/>
    <w:rsid w:val="001A4DFD"/>
    <w:rsid w:val="001A6A8C"/>
    <w:rsid w:val="001B59FA"/>
    <w:rsid w:val="001D28C5"/>
    <w:rsid w:val="001D7FB8"/>
    <w:rsid w:val="00221640"/>
    <w:rsid w:val="00242153"/>
    <w:rsid w:val="00291AD9"/>
    <w:rsid w:val="002A20AB"/>
    <w:rsid w:val="002B5EB3"/>
    <w:rsid w:val="002C16D4"/>
    <w:rsid w:val="002E1357"/>
    <w:rsid w:val="002E44F0"/>
    <w:rsid w:val="00313B02"/>
    <w:rsid w:val="0034526A"/>
    <w:rsid w:val="003624D4"/>
    <w:rsid w:val="0038377D"/>
    <w:rsid w:val="003A4272"/>
    <w:rsid w:val="00404918"/>
    <w:rsid w:val="00412A4B"/>
    <w:rsid w:val="004165A3"/>
    <w:rsid w:val="00421CA6"/>
    <w:rsid w:val="00467792"/>
    <w:rsid w:val="004822F5"/>
    <w:rsid w:val="004C4AC7"/>
    <w:rsid w:val="00530A5C"/>
    <w:rsid w:val="005523FB"/>
    <w:rsid w:val="00571996"/>
    <w:rsid w:val="005D5054"/>
    <w:rsid w:val="005F0E63"/>
    <w:rsid w:val="00601EC4"/>
    <w:rsid w:val="00620FD0"/>
    <w:rsid w:val="00660B31"/>
    <w:rsid w:val="00686187"/>
    <w:rsid w:val="00692D1E"/>
    <w:rsid w:val="006B395B"/>
    <w:rsid w:val="006B39AF"/>
    <w:rsid w:val="006B3B9B"/>
    <w:rsid w:val="006C08D3"/>
    <w:rsid w:val="006D46C5"/>
    <w:rsid w:val="006D5CA6"/>
    <w:rsid w:val="0073015A"/>
    <w:rsid w:val="007C19CA"/>
    <w:rsid w:val="007F55E5"/>
    <w:rsid w:val="008216FB"/>
    <w:rsid w:val="00832410"/>
    <w:rsid w:val="00833D86"/>
    <w:rsid w:val="008439A3"/>
    <w:rsid w:val="00865E94"/>
    <w:rsid w:val="00883AFB"/>
    <w:rsid w:val="008B0C5C"/>
    <w:rsid w:val="008F5885"/>
    <w:rsid w:val="00914124"/>
    <w:rsid w:val="009223A0"/>
    <w:rsid w:val="00933AC2"/>
    <w:rsid w:val="00956946"/>
    <w:rsid w:val="009634C7"/>
    <w:rsid w:val="009976E2"/>
    <w:rsid w:val="009B0A2C"/>
    <w:rsid w:val="009E6E4B"/>
    <w:rsid w:val="00A30C2E"/>
    <w:rsid w:val="00A31AC4"/>
    <w:rsid w:val="00A93441"/>
    <w:rsid w:val="00AC2D2B"/>
    <w:rsid w:val="00B06E8B"/>
    <w:rsid w:val="00B85186"/>
    <w:rsid w:val="00BC6F32"/>
    <w:rsid w:val="00BD1F84"/>
    <w:rsid w:val="00BF0204"/>
    <w:rsid w:val="00C053E8"/>
    <w:rsid w:val="00C24FB0"/>
    <w:rsid w:val="00C8011B"/>
    <w:rsid w:val="00C823E7"/>
    <w:rsid w:val="00CB3EB6"/>
    <w:rsid w:val="00CE09EC"/>
    <w:rsid w:val="00CE5245"/>
    <w:rsid w:val="00D14CE0"/>
    <w:rsid w:val="00D26163"/>
    <w:rsid w:val="00D3143B"/>
    <w:rsid w:val="00D957F5"/>
    <w:rsid w:val="00DC0C1B"/>
    <w:rsid w:val="00DD7537"/>
    <w:rsid w:val="00E10A44"/>
    <w:rsid w:val="00E13B0B"/>
    <w:rsid w:val="00E32645"/>
    <w:rsid w:val="00E35C08"/>
    <w:rsid w:val="00E55B9D"/>
    <w:rsid w:val="00E9492A"/>
    <w:rsid w:val="00EB272C"/>
    <w:rsid w:val="00ED282F"/>
    <w:rsid w:val="00EE0481"/>
    <w:rsid w:val="00F00499"/>
    <w:rsid w:val="00F31D52"/>
    <w:rsid w:val="00F56090"/>
    <w:rsid w:val="00F631A7"/>
    <w:rsid w:val="00FA4197"/>
    <w:rsid w:val="00FB6A09"/>
    <w:rsid w:val="00FC775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68A51"/>
  <w14:defaultImageDpi w14:val="300"/>
  <w15:docId w15:val="{39861932-383F-4C93-A7A5-49F6CF6D6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Unicode MS" w:hAnsiTheme="minorHAnsi" w:cs="Calibr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0C2E"/>
    <w:pPr>
      <w:spacing w:after="200" w:line="276" w:lineRule="auto"/>
    </w:pPr>
    <w:rPr>
      <w:rFonts w:eastAsiaTheme="minorHAnsi" w:cstheme="minorBid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0C2E"/>
    <w:pPr>
      <w:tabs>
        <w:tab w:val="center" w:pos="4536"/>
        <w:tab w:val="right" w:pos="9072"/>
      </w:tabs>
    </w:pPr>
  </w:style>
  <w:style w:type="character" w:customStyle="1" w:styleId="KopfzeileZchn">
    <w:name w:val="Kopfzeile Zchn"/>
    <w:basedOn w:val="Absatz-Standardschriftart"/>
    <w:link w:val="Kopfzeile"/>
    <w:uiPriority w:val="99"/>
    <w:rsid w:val="00A30C2E"/>
    <w:rPr>
      <w:rFonts w:eastAsiaTheme="minorHAnsi" w:cstheme="minorBidi"/>
      <w:lang w:val="en-US" w:eastAsia="en-US"/>
    </w:rPr>
  </w:style>
  <w:style w:type="paragraph" w:styleId="Fuzeile">
    <w:name w:val="footer"/>
    <w:basedOn w:val="Standard"/>
    <w:link w:val="FuzeileZchn"/>
    <w:uiPriority w:val="99"/>
    <w:unhideWhenUsed/>
    <w:rsid w:val="00A30C2E"/>
    <w:pPr>
      <w:tabs>
        <w:tab w:val="center" w:pos="4536"/>
        <w:tab w:val="right" w:pos="9072"/>
      </w:tabs>
    </w:pPr>
  </w:style>
  <w:style w:type="character" w:customStyle="1" w:styleId="FuzeileZchn">
    <w:name w:val="Fußzeile Zchn"/>
    <w:basedOn w:val="Absatz-Standardschriftart"/>
    <w:link w:val="Fuzeile"/>
    <w:uiPriority w:val="99"/>
    <w:rsid w:val="00A30C2E"/>
    <w:rPr>
      <w:rFonts w:eastAsiaTheme="minorHAnsi" w:cstheme="minorBidi"/>
      <w:lang w:val="en-US" w:eastAsia="en-US"/>
    </w:rPr>
  </w:style>
  <w:style w:type="paragraph" w:styleId="Sprechblasentext">
    <w:name w:val="Balloon Text"/>
    <w:basedOn w:val="Standard"/>
    <w:link w:val="SprechblasentextZchn"/>
    <w:uiPriority w:val="99"/>
    <w:semiHidden/>
    <w:unhideWhenUsed/>
    <w:rsid w:val="00A30C2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30C2E"/>
    <w:rPr>
      <w:rFonts w:ascii="Lucida Grande" w:eastAsiaTheme="minorHAnsi" w:hAnsi="Lucida Grande" w:cs="Lucida Grande"/>
      <w:sz w:val="18"/>
      <w:szCs w:val="18"/>
      <w:lang w:val="en-US" w:eastAsia="en-US"/>
    </w:rPr>
  </w:style>
  <w:style w:type="paragraph" w:styleId="Listenabsatz">
    <w:name w:val="List Paragraph"/>
    <w:basedOn w:val="Standard"/>
    <w:uiPriority w:val="34"/>
    <w:qFormat/>
    <w:rsid w:val="00A30C2E"/>
    <w:pPr>
      <w:ind w:left="720"/>
      <w:contextualSpacing/>
    </w:pPr>
    <w:rPr>
      <w:rFonts w:ascii="Calibri" w:hAnsi="Calibri" w:cs="Calibri"/>
    </w:rPr>
  </w:style>
  <w:style w:type="character" w:styleId="Hyperlink">
    <w:name w:val="Hyperlink"/>
    <w:basedOn w:val="Absatz-Standardschriftart"/>
    <w:uiPriority w:val="99"/>
    <w:unhideWhenUsed/>
    <w:rsid w:val="00D261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1155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820</Words>
  <Characters>5171</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AT-Fachverlag</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P.Heckler@binder-connector.de</dc:creator>
  <cp:keywords/>
  <dc:description/>
  <cp:lastModifiedBy>Heckler, Patrick</cp:lastModifiedBy>
  <cp:revision>23</cp:revision>
  <cp:lastPrinted>2021-11-29T10:18:00Z</cp:lastPrinted>
  <dcterms:created xsi:type="dcterms:W3CDTF">2021-11-29T15:19:00Z</dcterms:created>
  <dcterms:modified xsi:type="dcterms:W3CDTF">2022-03-23T08:33:00Z</dcterms:modified>
</cp:coreProperties>
</file>